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5B2B" w14:textId="77777777" w:rsidR="00A824E2" w:rsidRPr="00352A8B" w:rsidRDefault="00A824E2" w:rsidP="00A824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0DB34B7A" w14:textId="5261EA43" w:rsidR="00A824E2" w:rsidRDefault="00A824E2" w:rsidP="00A824E2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Direct Observation of </w:t>
      </w:r>
      <w:r w:rsidR="002042C3">
        <w:rPr>
          <w:rFonts w:ascii="Arial" w:hAnsi="Arial" w:cs="Arial"/>
          <w:b/>
          <w:color w:val="1C2045"/>
          <w:sz w:val="28"/>
          <w:szCs w:val="28"/>
        </w:rPr>
        <w:t>Non-Clinical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Skills (DO</w:t>
      </w:r>
      <w:r w:rsidR="002042C3">
        <w:rPr>
          <w:rFonts w:ascii="Arial" w:hAnsi="Arial" w:cs="Arial"/>
          <w:b/>
          <w:color w:val="1C2045"/>
          <w:sz w:val="28"/>
          <w:szCs w:val="28"/>
        </w:rPr>
        <w:t>NC</w:t>
      </w:r>
      <w:r w:rsidRPr="00352A8B">
        <w:rPr>
          <w:rFonts w:ascii="Arial" w:hAnsi="Arial" w:cs="Arial"/>
          <w:b/>
          <w:color w:val="1C2045"/>
          <w:sz w:val="28"/>
          <w:szCs w:val="28"/>
        </w:rPr>
        <w:t>S)</w:t>
      </w:r>
    </w:p>
    <w:p w14:paraId="32634C68" w14:textId="77777777" w:rsidR="00A824E2" w:rsidRDefault="00A824E2" w:rsidP="00A824E2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2676F764" w14:textId="5F3BAA58" w:rsidR="00A824E2" w:rsidRPr="00997621" w:rsidRDefault="00A824E2" w:rsidP="00A82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evaluate </w:t>
      </w:r>
      <w:r w:rsidR="00C35C5B">
        <w:rPr>
          <w:rFonts w:ascii="Arial" w:eastAsia="Times New Roman" w:hAnsi="Arial" w:cs="Arial"/>
          <w:color w:val="FFFFFF" w:themeColor="background1"/>
          <w:szCs w:val="22"/>
          <w:lang w:eastAsia="en-GB"/>
        </w:rPr>
        <w:t>the pharmacist’s non-clinical skills</w:t>
      </w:r>
    </w:p>
    <w:p w14:paraId="3CFD875A" w14:textId="77777777" w:rsidR="00A824E2" w:rsidRPr="00352A8B" w:rsidRDefault="00A824E2" w:rsidP="00A824E2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A824E2" w:rsidRPr="00352A8B" w14:paraId="1AEE9EE1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653E613C" w14:textId="0A306CB4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bookmarkStart w:id="0" w:name="_Hlk50135704"/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252516F6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A41D136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4F51EA77" w14:textId="3144CE49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149CB113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ABF1C64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A03DE02" w14:textId="25F3D0D3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7168C0F3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5CAAE488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5A9160B0" w14:textId="0B899B56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1637259E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352A8B" w14:paraId="4A545777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30E0FD9" w14:textId="0B8211E6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6D82B486" w14:textId="77777777" w:rsidR="00A824E2" w:rsidRPr="00352A8B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824E2" w:rsidRPr="00693F91" w14:paraId="31DCD779" w14:textId="77777777" w:rsidTr="007B4B7E">
        <w:tc>
          <w:tcPr>
            <w:tcW w:w="3261" w:type="dxa"/>
            <w:shd w:val="clear" w:color="auto" w:fill="F2F2F2" w:themeFill="background1" w:themeFillShade="F2"/>
          </w:tcPr>
          <w:p w14:paraId="20AC4188" w14:textId="3A223DDF" w:rsidR="00A824E2" w:rsidRPr="00693F91" w:rsidRDefault="00A824E2" w:rsidP="007B4B7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C45645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0F948C5A" w14:textId="4FB47ED2" w:rsidR="0075249D" w:rsidRDefault="007E7A00" w:rsidP="007B4B7E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75249D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C8200F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75249D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75249D">
              <w:rPr>
                <w:sz w:val="22"/>
                <w:szCs w:val="22"/>
              </w:rPr>
              <w:t>.</w:t>
            </w:r>
            <w:r w:rsidRPr="0075249D">
              <w:rPr>
                <w:sz w:val="22"/>
                <w:szCs w:val="22"/>
              </w:rPr>
              <w:t xml:space="preserve"> </w:t>
            </w:r>
          </w:p>
          <w:p w14:paraId="0B5AB4F5" w14:textId="3EFD1ED4" w:rsidR="00A824E2" w:rsidRPr="00693F91" w:rsidRDefault="007E7A00" w:rsidP="007B4B7E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75249D">
              <w:rPr>
                <w:sz w:val="22"/>
                <w:szCs w:val="22"/>
              </w:rPr>
              <w:t xml:space="preserve">Yes </w:t>
            </w:r>
            <w:r w:rsidRPr="0075249D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04306D7" w14:textId="3650EE6A" w:rsidR="00A824E2" w:rsidRDefault="00435AA9" w:rsidP="00435AA9">
      <w:pPr>
        <w:tabs>
          <w:tab w:val="left" w:pos="5783"/>
        </w:tabs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ab/>
      </w:r>
    </w:p>
    <w:bookmarkEnd w:id="0"/>
    <w:p w14:paraId="759BF370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</w:p>
    <w:p w14:paraId="078C279F" w14:textId="77777777" w:rsidR="00C35C5B" w:rsidRPr="009051EE" w:rsidRDefault="00C35C5B" w:rsidP="00C35C5B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15982B46" w14:textId="77777777" w:rsidR="00C35C5B" w:rsidRDefault="00C35C5B" w:rsidP="00C35C5B">
      <w:pPr>
        <w:rPr>
          <w:rFonts w:ascii="Arial" w:hAnsi="Arial" w:cs="Arial"/>
          <w:bCs/>
          <w:color w:val="1C2045"/>
          <w:szCs w:val="22"/>
        </w:rPr>
      </w:pPr>
    </w:p>
    <w:p w14:paraId="629F3B4E" w14:textId="47F17812" w:rsidR="00C35C5B" w:rsidRPr="00C35C5B" w:rsidRDefault="00C35C5B" w:rsidP="00C35C5B">
      <w:pPr>
        <w:rPr>
          <w:rFonts w:ascii="Arial" w:hAnsi="Arial" w:cs="Arial"/>
          <w:bCs/>
          <w:color w:val="1C2045"/>
          <w:szCs w:val="22"/>
        </w:rPr>
      </w:pPr>
      <w:r w:rsidRPr="00C35C5B">
        <w:rPr>
          <w:rFonts w:ascii="Arial" w:hAnsi="Arial" w:cs="Arial"/>
          <w:bCs/>
          <w:color w:val="1C2045"/>
          <w:szCs w:val="22"/>
        </w:rPr>
        <w:t xml:space="preserve">. </w:t>
      </w:r>
    </w:p>
    <w:p w14:paraId="286D1107" w14:textId="4FDF69D5" w:rsidR="00C45645" w:rsidRPr="00C45645" w:rsidRDefault="00C35C5B" w:rsidP="00C4564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This tool should be used to assess specific non-clinical skills </w:t>
      </w:r>
      <w:r w:rsidR="00C45645">
        <w:rPr>
          <w:rFonts w:ascii="Arial" w:hAnsi="Arial" w:cs="Arial"/>
          <w:bCs/>
          <w:color w:val="1C2045"/>
          <w:szCs w:val="22"/>
        </w:rPr>
        <w:t>e.g.,</w:t>
      </w:r>
      <w:r>
        <w:rPr>
          <w:rFonts w:ascii="Arial" w:hAnsi="Arial" w:cs="Arial"/>
          <w:bCs/>
          <w:color w:val="1C2045"/>
          <w:szCs w:val="22"/>
        </w:rPr>
        <w:t xml:space="preserve"> chairing a meeting, presenting information to senior stakeholders</w:t>
      </w:r>
      <w:r w:rsidR="00C45645">
        <w:rPr>
          <w:rFonts w:ascii="Arial" w:hAnsi="Arial" w:cs="Arial"/>
          <w:bCs/>
          <w:color w:val="1C2045"/>
          <w:szCs w:val="22"/>
        </w:rPr>
        <w:t>,</w:t>
      </w:r>
      <w:r>
        <w:rPr>
          <w:rFonts w:ascii="Arial" w:hAnsi="Arial" w:cs="Arial"/>
          <w:bCs/>
          <w:color w:val="1C2045"/>
          <w:szCs w:val="22"/>
        </w:rPr>
        <w:t xml:space="preserve"> </w:t>
      </w:r>
      <w:r w:rsidR="00C45645" w:rsidRPr="00C45645">
        <w:rPr>
          <w:rFonts w:ascii="Arial" w:hAnsi="Arial" w:cs="Arial"/>
          <w:bCs/>
          <w:color w:val="1C2045"/>
          <w:szCs w:val="22"/>
        </w:rPr>
        <w:t>managing differing or opposing viewpoints effectively</w:t>
      </w:r>
    </w:p>
    <w:p w14:paraId="7B32EFA3" w14:textId="77777777" w:rsidR="00C45645" w:rsidRPr="00C45645" w:rsidRDefault="00C45645" w:rsidP="00C45645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C45645">
        <w:rPr>
          <w:rFonts w:ascii="Arial" w:hAnsi="Arial" w:cs="Arial"/>
          <w:bCs/>
          <w:color w:val="1C2045"/>
          <w:szCs w:val="22"/>
        </w:rPr>
        <w:t>Management of conflict with a colleague or person receiving care</w:t>
      </w:r>
    </w:p>
    <w:p w14:paraId="11B301F2" w14:textId="041BCB10" w:rsidR="00C35C5B" w:rsidRDefault="00C35C5B" w:rsidP="00C35C5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>Scoring should reflect the expected entry-level of performance for a</w:t>
      </w:r>
      <w:r w:rsidR="004A73AF">
        <w:rPr>
          <w:rFonts w:ascii="Arial" w:hAnsi="Arial" w:cs="Arial"/>
          <w:bCs/>
          <w:color w:val="1C2045"/>
          <w:szCs w:val="22"/>
        </w:rPr>
        <w:t xml:space="preserve">n advanced </w:t>
      </w:r>
      <w:r w:rsidRPr="009051EE">
        <w:rPr>
          <w:rFonts w:ascii="Arial" w:hAnsi="Arial" w:cs="Arial"/>
          <w:bCs/>
          <w:color w:val="1C2045"/>
          <w:szCs w:val="22"/>
        </w:rPr>
        <w:t xml:space="preserve">pharmacist as defined in the </w:t>
      </w:r>
      <w:r w:rsidR="004A73AF">
        <w:rPr>
          <w:rFonts w:ascii="Arial" w:hAnsi="Arial" w:cs="Arial"/>
          <w:bCs/>
          <w:color w:val="1C2045"/>
          <w:szCs w:val="22"/>
        </w:rPr>
        <w:t>advanced</w:t>
      </w:r>
      <w:r w:rsidRPr="009051EE">
        <w:rPr>
          <w:rFonts w:ascii="Arial" w:hAnsi="Arial" w:cs="Arial"/>
          <w:bCs/>
          <w:color w:val="1C2045"/>
          <w:szCs w:val="22"/>
        </w:rPr>
        <w:t xml:space="preserve"> pharmacist curriculum. </w:t>
      </w:r>
    </w:p>
    <w:p w14:paraId="1B5E55E4" w14:textId="7B5B988A" w:rsidR="00C35C5B" w:rsidRDefault="00C35C5B" w:rsidP="00C35C5B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Provide as much constructive feedback as possible in the free text boxes.</w:t>
      </w:r>
    </w:p>
    <w:p w14:paraId="03F7EEA8" w14:textId="77777777" w:rsidR="0059568E" w:rsidRPr="009051EE" w:rsidRDefault="0059568E" w:rsidP="0059568E">
      <w:pPr>
        <w:pStyle w:val="ListParagraph"/>
        <w:rPr>
          <w:rFonts w:ascii="Arial" w:hAnsi="Arial" w:cs="Arial"/>
          <w:bCs/>
          <w:color w:val="1C2045"/>
          <w:szCs w:val="22"/>
        </w:rPr>
      </w:pPr>
    </w:p>
    <w:p w14:paraId="02CA880A" w14:textId="77777777" w:rsidR="00A824E2" w:rsidRDefault="00A824E2" w:rsidP="00A824E2">
      <w:pPr>
        <w:rPr>
          <w:rFonts w:ascii="Arial" w:hAnsi="Arial" w:cs="Arial"/>
          <w:b/>
          <w:szCs w:val="22"/>
        </w:rPr>
      </w:pPr>
    </w:p>
    <w:tbl>
      <w:tblPr>
        <w:tblStyle w:val="TableGrid"/>
        <w:tblpPr w:leftFromText="180" w:rightFromText="180" w:vertAnchor="text" w:horzAnchor="margin" w:tblpY="-2"/>
        <w:tblW w:w="9356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59568E" w:rsidRPr="00352A8B" w14:paraId="173BCCA7" w14:textId="77777777" w:rsidTr="0059568E">
        <w:tc>
          <w:tcPr>
            <w:tcW w:w="3261" w:type="dxa"/>
            <w:shd w:val="clear" w:color="auto" w:fill="F2F2F2" w:themeFill="background1" w:themeFillShade="F2"/>
          </w:tcPr>
          <w:p w14:paraId="6525249E" w14:textId="77777777" w:rsidR="0059568E" w:rsidRPr="00352A8B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Brief summary of scenario </w:t>
            </w:r>
          </w:p>
        </w:tc>
        <w:tc>
          <w:tcPr>
            <w:tcW w:w="6095" w:type="dxa"/>
          </w:tcPr>
          <w:p w14:paraId="5CFAA93F" w14:textId="77777777" w:rsidR="0059568E" w:rsidRPr="00352A8B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59568E" w:rsidRPr="009160B8" w14:paraId="72FFE893" w14:textId="77777777" w:rsidTr="0059568E">
        <w:tc>
          <w:tcPr>
            <w:tcW w:w="3261" w:type="dxa"/>
            <w:shd w:val="clear" w:color="auto" w:fill="F2F2F2" w:themeFill="background1" w:themeFillShade="F2"/>
          </w:tcPr>
          <w:p w14:paraId="6C26D252" w14:textId="77777777" w:rsidR="0059568E" w:rsidRPr="009160B8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160B8">
              <w:rPr>
                <w:rFonts w:ascii="Arial" w:hAnsi="Arial" w:cs="Arial"/>
                <w:b/>
                <w:color w:val="1C2045"/>
                <w:sz w:val="22"/>
                <w:szCs w:val="22"/>
              </w:rPr>
              <w:t>Description of non-clinical skill(s) being observed</w:t>
            </w:r>
          </w:p>
        </w:tc>
        <w:tc>
          <w:tcPr>
            <w:tcW w:w="6095" w:type="dxa"/>
          </w:tcPr>
          <w:p w14:paraId="285F81B6" w14:textId="77777777" w:rsidR="0059568E" w:rsidRPr="009160B8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59568E" w:rsidRPr="00352A8B" w14:paraId="563CF3A3" w14:textId="77777777" w:rsidTr="0059568E">
        <w:tc>
          <w:tcPr>
            <w:tcW w:w="3261" w:type="dxa"/>
            <w:shd w:val="clear" w:color="auto" w:fill="F2F2F2" w:themeFill="background1" w:themeFillShade="F2"/>
          </w:tcPr>
          <w:p w14:paraId="5E8A37DA" w14:textId="77777777" w:rsidR="0059568E" w:rsidRPr="00352A8B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Relevant domain(s)</w:t>
            </w:r>
          </w:p>
        </w:tc>
        <w:tc>
          <w:tcPr>
            <w:tcW w:w="6095" w:type="dxa"/>
          </w:tcPr>
          <w:p w14:paraId="778D8820" w14:textId="77777777" w:rsidR="0059568E" w:rsidRDefault="0059568E" w:rsidP="0059568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Person-centered care and collaboration</w:t>
            </w:r>
          </w:p>
          <w:p w14:paraId="0BAC1CFA" w14:textId="77777777" w:rsidR="0059568E" w:rsidRDefault="0059568E" w:rsidP="0059568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Professional practice </w:t>
            </w:r>
          </w:p>
          <w:p w14:paraId="64E06548" w14:textId="77777777" w:rsidR="0059568E" w:rsidRDefault="0059568E" w:rsidP="0059568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Leadership &amp; management</w:t>
            </w:r>
          </w:p>
          <w:p w14:paraId="0F9A596B" w14:textId="77777777" w:rsidR="0059568E" w:rsidRDefault="0059568E" w:rsidP="0059568E">
            <w:pPr>
              <w:rPr>
                <w:rFonts w:ascii="Cambria Math" w:hAnsi="Cambria Math" w:cs="Cambria Math"/>
                <w:sz w:val="20"/>
                <w:szCs w:val="20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Education</w:t>
            </w:r>
          </w:p>
          <w:p w14:paraId="2F6524AE" w14:textId="77777777" w:rsidR="0059568E" w:rsidRPr="00352A8B" w:rsidRDefault="0059568E" w:rsidP="0059568E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 Research</w:t>
            </w:r>
          </w:p>
        </w:tc>
      </w:tr>
    </w:tbl>
    <w:p w14:paraId="0779F747" w14:textId="77777777" w:rsidR="0059568E" w:rsidRDefault="0059568E" w:rsidP="00C45645">
      <w:pPr>
        <w:rPr>
          <w:rFonts w:ascii="Arial" w:hAnsi="Arial" w:cs="Arial"/>
          <w:b/>
          <w:szCs w:val="22"/>
        </w:rPr>
      </w:pPr>
    </w:p>
    <w:p w14:paraId="32A3D1BD" w14:textId="417D8592" w:rsidR="00C45645" w:rsidRPr="00C45645" w:rsidRDefault="00A824E2" w:rsidP="00C45645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 xml:space="preserve">on your observation of this </w:t>
      </w:r>
      <w:r w:rsidR="009160B8">
        <w:rPr>
          <w:rFonts w:ascii="Arial" w:hAnsi="Arial" w:cs="Arial"/>
          <w:b/>
          <w:szCs w:val="22"/>
        </w:rPr>
        <w:t>scenario</w:t>
      </w:r>
      <w:r>
        <w:rPr>
          <w:rFonts w:ascii="Arial" w:hAnsi="Arial" w:cs="Arial"/>
          <w:b/>
          <w:szCs w:val="22"/>
        </w:rPr>
        <w:t>,</w:t>
      </w:r>
      <w:r w:rsidRPr="00352A8B">
        <w:rPr>
          <w:rFonts w:ascii="Arial" w:hAnsi="Arial" w:cs="Arial"/>
          <w:b/>
          <w:szCs w:val="22"/>
        </w:rPr>
        <w:t xml:space="preserve"> rate the </w:t>
      </w:r>
      <w:r w:rsidR="00C45645" w:rsidRPr="00C45645"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2ED1AC6B" w14:textId="51B2166D" w:rsidR="00A824E2" w:rsidRPr="00352A8B" w:rsidRDefault="00A824E2" w:rsidP="00A824E2">
      <w:pPr>
        <w:rPr>
          <w:rFonts w:ascii="Arial" w:hAnsi="Arial" w:cs="Arial"/>
          <w:b/>
          <w:szCs w:val="22"/>
        </w:rPr>
      </w:pPr>
    </w:p>
    <w:p w14:paraId="3CD054F9" w14:textId="37C1653C" w:rsidR="00A824E2" w:rsidRDefault="00A824E2" w:rsidP="00A824E2">
      <w:pPr>
        <w:rPr>
          <w:rFonts w:ascii="Arial" w:hAnsi="Arial" w:cs="Arial"/>
          <w:b/>
          <w:szCs w:val="22"/>
        </w:rPr>
      </w:pPr>
    </w:p>
    <w:tbl>
      <w:tblPr>
        <w:tblStyle w:val="TableGrid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C45645" w:rsidRPr="00C45645" w14:paraId="20E7485E" w14:textId="77777777" w:rsidTr="00716338">
        <w:tc>
          <w:tcPr>
            <w:tcW w:w="4248" w:type="dxa"/>
            <w:shd w:val="clear" w:color="auto" w:fill="002060"/>
          </w:tcPr>
          <w:p w14:paraId="1E62919B" w14:textId="77777777" w:rsidR="00C45645" w:rsidRPr="00C45645" w:rsidRDefault="00C45645" w:rsidP="00C45645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bookmarkStart w:id="1" w:name="_Hlk128469662"/>
            <w:r w:rsidRPr="00C4564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4678BC94" w14:textId="77777777" w:rsidR="00C45645" w:rsidRPr="00C45645" w:rsidRDefault="00C45645" w:rsidP="00C45645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C45645" w:rsidRPr="00C45645" w14:paraId="720CF736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63D00661" w14:textId="77777777" w:rsidR="00C45645" w:rsidRPr="00C45645" w:rsidRDefault="00C45645" w:rsidP="00C4564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50723961"/>
            <w:r w:rsidRPr="00C45645">
              <w:rPr>
                <w:rFonts w:ascii="Arial" w:hAnsi="Arial" w:cs="Arial"/>
                <w:sz w:val="20"/>
                <w:szCs w:val="20"/>
              </w:rPr>
              <w:t>Below, but working towards, the level expected of an entry-level advanced pharmacist</w:t>
            </w:r>
          </w:p>
        </w:tc>
        <w:tc>
          <w:tcPr>
            <w:tcW w:w="426" w:type="dxa"/>
          </w:tcPr>
          <w:p w14:paraId="3E9194F9" w14:textId="77777777" w:rsidR="00C45645" w:rsidRPr="00C45645" w:rsidRDefault="00C45645" w:rsidP="00C45645">
            <w:pPr>
              <w:rPr>
                <w:rFonts w:ascii="Arial" w:hAnsi="Arial" w:cs="Arial"/>
                <w:sz w:val="20"/>
                <w:szCs w:val="20"/>
              </w:rPr>
            </w:pPr>
            <w:r w:rsidRPr="00C4564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45645" w:rsidRPr="00C45645" w14:paraId="2BB96B29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7674BBE3" w14:textId="77777777" w:rsidR="00C45645" w:rsidRPr="00C45645" w:rsidRDefault="00C45645" w:rsidP="00C456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5645">
              <w:rPr>
                <w:rFonts w:ascii="Arial" w:hAnsi="Arial" w:cs="Arial"/>
                <w:sz w:val="20"/>
                <w:szCs w:val="20"/>
              </w:rPr>
              <w:t>Working towards the level expected of an entry-level advanced pharmacist</w:t>
            </w:r>
          </w:p>
        </w:tc>
        <w:tc>
          <w:tcPr>
            <w:tcW w:w="426" w:type="dxa"/>
          </w:tcPr>
          <w:p w14:paraId="7758FB9B" w14:textId="77777777" w:rsidR="00C45645" w:rsidRPr="00C45645" w:rsidRDefault="00C45645" w:rsidP="00C45645">
            <w:pPr>
              <w:rPr>
                <w:rFonts w:ascii="Arial" w:hAnsi="Arial" w:cs="Arial"/>
                <w:sz w:val="20"/>
                <w:szCs w:val="20"/>
              </w:rPr>
            </w:pPr>
            <w:r w:rsidRPr="00C4564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45645" w:rsidRPr="00C45645" w14:paraId="3B2610F9" w14:textId="77777777" w:rsidTr="007163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350D57F" w14:textId="77777777" w:rsidR="00C45645" w:rsidRPr="00C45645" w:rsidRDefault="00C45645" w:rsidP="00C45645">
            <w:pPr>
              <w:rPr>
                <w:rFonts w:ascii="Arial" w:hAnsi="Arial" w:cs="Arial"/>
                <w:sz w:val="20"/>
                <w:szCs w:val="20"/>
              </w:rPr>
            </w:pPr>
            <w:r w:rsidRPr="00C45645">
              <w:rPr>
                <w:rFonts w:ascii="Arial" w:hAnsi="Arial" w:cs="Arial"/>
                <w:sz w:val="20"/>
                <w:szCs w:val="20"/>
              </w:rPr>
              <w:t xml:space="preserve">Meets the level expected of an entry-level advanced pharmacist </w:t>
            </w:r>
          </w:p>
          <w:p w14:paraId="4F1B1532" w14:textId="77777777" w:rsidR="00C45645" w:rsidRPr="00C45645" w:rsidRDefault="00C45645" w:rsidP="00C4564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5D08F183" w14:textId="77777777" w:rsidR="00C45645" w:rsidRPr="00C45645" w:rsidRDefault="00C45645" w:rsidP="00C45645">
            <w:pPr>
              <w:rPr>
                <w:rFonts w:ascii="Arial" w:hAnsi="Arial" w:cs="Arial"/>
                <w:sz w:val="20"/>
                <w:szCs w:val="20"/>
              </w:rPr>
            </w:pPr>
            <w:r w:rsidRPr="00C45645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  <w:bookmarkEnd w:id="2"/>
    </w:tbl>
    <w:p w14:paraId="11557981" w14:textId="27B9F5D4" w:rsidR="00C45645" w:rsidRDefault="00C45645" w:rsidP="00A824E2">
      <w:pPr>
        <w:rPr>
          <w:rFonts w:ascii="Arial" w:hAnsi="Arial" w:cs="Arial"/>
          <w:b/>
          <w:szCs w:val="22"/>
        </w:rPr>
      </w:pPr>
    </w:p>
    <w:p w14:paraId="2418803D" w14:textId="77777777" w:rsidR="00C45645" w:rsidRPr="00352A8B" w:rsidRDefault="00C45645" w:rsidP="00A824E2">
      <w:pPr>
        <w:rPr>
          <w:rFonts w:ascii="Arial" w:hAnsi="Arial" w:cs="Arial"/>
          <w:b/>
          <w:szCs w:val="22"/>
        </w:rPr>
      </w:pPr>
    </w:p>
    <w:p w14:paraId="4BF064D3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</w:p>
    <w:p w14:paraId="6058C00D" w14:textId="7B286C74" w:rsidR="00A824E2" w:rsidRPr="00352A8B" w:rsidRDefault="009160B8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lastRenderedPageBreak/>
        <w:t>Strengths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10DF77F5" w14:textId="77777777" w:rsidTr="007B4B7E">
        <w:tc>
          <w:tcPr>
            <w:tcW w:w="11008" w:type="dxa"/>
          </w:tcPr>
          <w:p w14:paraId="47CCA4EA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09A866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558E4C50" w14:textId="4ED17C97" w:rsidR="00A824E2" w:rsidRPr="00352A8B" w:rsidRDefault="009160B8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Areas for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10A6C6EA" w14:textId="77777777" w:rsidTr="007B4B7E">
        <w:tc>
          <w:tcPr>
            <w:tcW w:w="11008" w:type="dxa"/>
          </w:tcPr>
          <w:p w14:paraId="4F126B2F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929B481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7FFEAD39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3CAF0D7F" w14:textId="77777777" w:rsidTr="007B4B7E">
        <w:tc>
          <w:tcPr>
            <w:tcW w:w="11008" w:type="dxa"/>
          </w:tcPr>
          <w:p w14:paraId="68486747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2A5A0E6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471A5046" w14:textId="77777777" w:rsidR="00A824E2" w:rsidRPr="00352A8B" w:rsidRDefault="00A824E2" w:rsidP="00A824E2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824E2" w:rsidRPr="00352A8B" w14:paraId="5D175280" w14:textId="77777777" w:rsidTr="007B4B7E">
        <w:tc>
          <w:tcPr>
            <w:tcW w:w="11008" w:type="dxa"/>
          </w:tcPr>
          <w:p w14:paraId="57867A86" w14:textId="77777777" w:rsidR="00A824E2" w:rsidRPr="00352A8B" w:rsidRDefault="00A824E2" w:rsidP="007B4B7E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2C4E0F3" w14:textId="77777777" w:rsidR="00A824E2" w:rsidRPr="00352A8B" w:rsidRDefault="00A824E2" w:rsidP="00A824E2">
      <w:pPr>
        <w:rPr>
          <w:rFonts w:ascii="Arial" w:hAnsi="Arial" w:cs="Arial"/>
          <w:color w:val="1C2045"/>
          <w:szCs w:val="22"/>
        </w:rPr>
      </w:pPr>
    </w:p>
    <w:p w14:paraId="2B4B827C" w14:textId="77777777" w:rsidR="00662503" w:rsidRPr="006727A2" w:rsidRDefault="00662503">
      <w:pPr>
        <w:rPr>
          <w:rFonts w:cs="Arial"/>
          <w:szCs w:val="20"/>
        </w:rPr>
      </w:pPr>
    </w:p>
    <w:sectPr w:rsidR="00662503" w:rsidRPr="006727A2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B685F" w14:textId="77777777" w:rsidR="005A0B89" w:rsidRDefault="005A0B89">
      <w:r>
        <w:separator/>
      </w:r>
    </w:p>
  </w:endnote>
  <w:endnote w:type="continuationSeparator" w:id="0">
    <w:p w14:paraId="43CEDE96" w14:textId="77777777" w:rsidR="005A0B89" w:rsidRDefault="005A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505BB" w14:textId="77777777" w:rsidR="005A0B89" w:rsidRDefault="005A0B89">
      <w:r>
        <w:separator/>
      </w:r>
    </w:p>
  </w:footnote>
  <w:footnote w:type="continuationSeparator" w:id="0">
    <w:p w14:paraId="0A7AD222" w14:textId="77777777" w:rsidR="005A0B89" w:rsidRDefault="005A0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6AC0F" w14:textId="77777777" w:rsidR="00332773" w:rsidRDefault="00C35C5B">
    <w:pPr>
      <w:pStyle w:val="Header"/>
    </w:pPr>
    <w:r>
      <w:rPr>
        <w:noProof/>
      </w:rPr>
      <w:drawing>
        <wp:inline distT="0" distB="0" distL="0" distR="0" wp14:anchorId="7D2F66D6" wp14:editId="1E8915AF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53883"/>
    <w:multiLevelType w:val="multilevel"/>
    <w:tmpl w:val="202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5857267">
    <w:abstractNumId w:val="0"/>
  </w:num>
  <w:num w:numId="2" w16cid:durableId="58359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4E2"/>
    <w:rsid w:val="002042C3"/>
    <w:rsid w:val="0036209B"/>
    <w:rsid w:val="00377B27"/>
    <w:rsid w:val="00435AA9"/>
    <w:rsid w:val="004A73AF"/>
    <w:rsid w:val="0059568E"/>
    <w:rsid w:val="005A0B89"/>
    <w:rsid w:val="006129E2"/>
    <w:rsid w:val="00662503"/>
    <w:rsid w:val="006727A2"/>
    <w:rsid w:val="0075249D"/>
    <w:rsid w:val="007A3536"/>
    <w:rsid w:val="007E7A00"/>
    <w:rsid w:val="009160B8"/>
    <w:rsid w:val="009F75F0"/>
    <w:rsid w:val="00A824E2"/>
    <w:rsid w:val="00B25797"/>
    <w:rsid w:val="00C35C5B"/>
    <w:rsid w:val="00C45645"/>
    <w:rsid w:val="00C77A96"/>
    <w:rsid w:val="00C8200F"/>
    <w:rsid w:val="00D45CAE"/>
    <w:rsid w:val="00E60673"/>
    <w:rsid w:val="00EA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1C217"/>
  <w15:chartTrackingRefBased/>
  <w15:docId w15:val="{47911B08-8543-4C6F-BEFE-F636CC9A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4E2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4E2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24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4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A824E2"/>
    <w:pPr>
      <w:ind w:left="720"/>
      <w:contextualSpacing/>
    </w:pPr>
  </w:style>
  <w:style w:type="paragraph" w:customStyle="1" w:styleId="Normal1">
    <w:name w:val="Normal1"/>
    <w:rsid w:val="00A824E2"/>
    <w:pPr>
      <w:spacing w:after="0" w:line="276" w:lineRule="auto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7E7A0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E606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673"/>
    <w:rPr>
      <w:rFonts w:asciiTheme="majorHAnsi" w:hAnsiTheme="majorHAnsi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F75F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75F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456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45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45"/>
    <w:rPr>
      <w:rFonts w:asciiTheme="majorHAnsi" w:hAnsiTheme="majorHAnsi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45645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4</cp:revision>
  <dcterms:created xsi:type="dcterms:W3CDTF">2023-03-01T12:22:00Z</dcterms:created>
  <dcterms:modified xsi:type="dcterms:W3CDTF">2023-08-31T11:09:00Z</dcterms:modified>
</cp:coreProperties>
</file>